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11" w:rsidRDefault="00C676EC" w:rsidP="00703C32">
      <w:pPr>
        <w:jc w:val="center"/>
        <w:rPr>
          <w:rFonts w:ascii="TH SarabunIT๙" w:hAnsi="TH SarabunIT๙" w:cs="TH SarabunIT๙"/>
          <w:b/>
          <w:bCs/>
          <w:color w:val="000000" w:themeColor="text1"/>
        </w:rPr>
      </w:pPr>
      <w:r w:rsidRPr="002667F3">
        <w:rPr>
          <w:rFonts w:ascii="TH SarabunIT๙" w:hAnsi="TH SarabunIT๙" w:cs="TH SarabunIT๙"/>
          <w:b/>
          <w:bCs/>
          <w:color w:val="000000" w:themeColor="text1"/>
          <w:sz w:val="24"/>
          <w:cs/>
        </w:rPr>
        <w:t>มาตรการ</w:t>
      </w:r>
      <w:r w:rsidRPr="002667F3">
        <w:rPr>
          <w:rFonts w:ascii="TH SarabunIT๙" w:hAnsi="TH SarabunIT๙" w:cs="TH SarabunIT๙"/>
          <w:b/>
          <w:bCs/>
          <w:color w:val="000000" w:themeColor="text1"/>
          <w:cs/>
        </w:rPr>
        <w:t>ปรับปรุง</w:t>
      </w:r>
      <w:r w:rsidR="00BA7B11">
        <w:rPr>
          <w:rFonts w:ascii="TH SarabunIT๙" w:hAnsi="TH SarabunIT๙" w:cs="TH SarabunIT๙" w:hint="cs"/>
          <w:b/>
          <w:bCs/>
          <w:color w:val="000000" w:themeColor="text1"/>
          <w:cs/>
        </w:rPr>
        <w:t>/ส่งเสริมคุณธรรมและความโปร่งใส</w:t>
      </w:r>
    </w:p>
    <w:p w:rsidR="00C676EC" w:rsidRPr="002667F3" w:rsidRDefault="00B02711" w:rsidP="00703C32">
      <w:pPr>
        <w:jc w:val="center"/>
        <w:rPr>
          <w:rFonts w:ascii="TH SarabunIT๙" w:hAnsi="TH SarabunIT๙" w:cs="TH SarabunIT๙"/>
          <w:b/>
          <w:bCs/>
          <w:color w:val="000000" w:themeColor="text1"/>
          <w:sz w:val="24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เพื่อยกระดับผลการประเมิน</w:t>
      </w:r>
      <w:r w:rsidR="00C676EC" w:rsidRPr="002667F3">
        <w:rPr>
          <w:rFonts w:ascii="TH SarabunIT๙" w:hAnsi="TH SarabunIT๙" w:cs="TH SarabunIT๙"/>
          <w:b/>
          <w:bCs/>
          <w:color w:val="000000" w:themeColor="text1"/>
          <w:sz w:val="24"/>
          <w:cs/>
        </w:rPr>
        <w:t>คุณธรรมและความโปร่งใสในการดำเนินงาน</w:t>
      </w:r>
    </w:p>
    <w:p w:rsidR="00C676EC" w:rsidRDefault="00C676EC" w:rsidP="00C676E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24"/>
        </w:rPr>
      </w:pPr>
      <w:r w:rsidRPr="002667F3">
        <w:rPr>
          <w:rFonts w:ascii="TH SarabunIT๙" w:hAnsi="TH SarabunIT๙" w:cs="TH SarabunIT๙"/>
          <w:b/>
          <w:bCs/>
          <w:color w:val="000000" w:themeColor="text1"/>
          <w:sz w:val="24"/>
          <w:cs/>
        </w:rPr>
        <w:t>ของเทศบาลตำบลบางปลา</w:t>
      </w:r>
      <w:r w:rsidRPr="002667F3">
        <w:rPr>
          <w:rFonts w:ascii="TH SarabunIT๙" w:hAnsi="TH SarabunIT๙" w:cs="TH SarabunIT๙"/>
          <w:b/>
          <w:bCs/>
          <w:color w:val="000000" w:themeColor="text1"/>
          <w:sz w:val="24"/>
        </w:rPr>
        <w:t xml:space="preserve"> </w:t>
      </w:r>
      <w:r w:rsidRPr="002667F3">
        <w:rPr>
          <w:rFonts w:ascii="TH SarabunIT๙" w:hAnsi="TH SarabunIT๙" w:cs="TH SarabunIT๙"/>
          <w:b/>
          <w:bCs/>
          <w:color w:val="000000" w:themeColor="text1"/>
          <w:sz w:val="24"/>
          <w:cs/>
        </w:rPr>
        <w:t>ประจำปีงบประมาณ พ.ศ.</w:t>
      </w:r>
      <w:r w:rsidR="00BA7B11">
        <w:rPr>
          <w:rFonts w:ascii="TH SarabunIT๙" w:hAnsi="TH SarabunIT๙" w:cs="TH SarabunIT๙" w:hint="cs"/>
          <w:b/>
          <w:bCs/>
          <w:color w:val="000000" w:themeColor="text1"/>
          <w:sz w:val="24"/>
          <w:cs/>
        </w:rPr>
        <w:t xml:space="preserve"> </w:t>
      </w:r>
      <w:r w:rsidRPr="00365D1E">
        <w:rPr>
          <w:rFonts w:ascii="TH SarabunIT๙" w:hAnsi="TH SarabunIT๙" w:cs="TH SarabunIT๙"/>
          <w:b/>
          <w:bCs/>
          <w:color w:val="000000" w:themeColor="text1"/>
          <w:sz w:val="24"/>
          <w:cs/>
        </w:rPr>
        <w:t>256</w:t>
      </w:r>
      <w:r w:rsidRPr="00365D1E">
        <w:rPr>
          <w:rFonts w:ascii="TH SarabunIT๙" w:hAnsi="TH SarabunIT๙" w:cs="TH SarabunIT๙" w:hint="cs"/>
          <w:b/>
          <w:bCs/>
          <w:color w:val="000000" w:themeColor="text1"/>
          <w:sz w:val="24"/>
          <w:cs/>
        </w:rPr>
        <w:t>6</w:t>
      </w:r>
    </w:p>
    <w:p w:rsidR="00C676EC" w:rsidRPr="002667F3" w:rsidRDefault="00C676EC" w:rsidP="00C676EC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2"/>
        <w:gridCol w:w="3216"/>
        <w:gridCol w:w="1596"/>
        <w:gridCol w:w="2401"/>
        <w:gridCol w:w="2553"/>
      </w:tblGrid>
      <w:tr w:rsidR="00703C32" w:rsidRPr="002667F3" w:rsidTr="008578FB">
        <w:tc>
          <w:tcPr>
            <w:tcW w:w="1562" w:type="dxa"/>
          </w:tcPr>
          <w:p w:rsidR="00703C32" w:rsidRPr="002667F3" w:rsidRDefault="00703C32" w:rsidP="0038114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bookmarkStart w:id="0" w:name="_Hlk63256852"/>
            <w:r w:rsidRPr="002667F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เรื่อง</w:t>
            </w:r>
          </w:p>
        </w:tc>
        <w:tc>
          <w:tcPr>
            <w:tcW w:w="3216" w:type="dxa"/>
          </w:tcPr>
          <w:p w:rsidR="00703C32" w:rsidRPr="002667F3" w:rsidRDefault="00703C32" w:rsidP="0038114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2667F3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การดำเนินการ</w:t>
            </w:r>
          </w:p>
        </w:tc>
        <w:tc>
          <w:tcPr>
            <w:tcW w:w="1596" w:type="dxa"/>
          </w:tcPr>
          <w:p w:rsidR="00703C32" w:rsidRPr="002667F3" w:rsidRDefault="00703C32" w:rsidP="0038114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ผู้รับผิดชอบ</w:t>
            </w:r>
          </w:p>
        </w:tc>
        <w:tc>
          <w:tcPr>
            <w:tcW w:w="2401" w:type="dxa"/>
          </w:tcPr>
          <w:p w:rsidR="00703C32" w:rsidRPr="002667F3" w:rsidRDefault="00703C32" w:rsidP="0038114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ระยะเวลาดำเนินการ</w:t>
            </w:r>
          </w:p>
        </w:tc>
        <w:tc>
          <w:tcPr>
            <w:tcW w:w="2553" w:type="dxa"/>
          </w:tcPr>
          <w:p w:rsidR="00703C32" w:rsidRPr="002667F3" w:rsidRDefault="00703C32" w:rsidP="0038114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>การติดตามผล</w:t>
            </w:r>
          </w:p>
        </w:tc>
      </w:tr>
      <w:tr w:rsidR="00703C32" w:rsidRPr="002667F3" w:rsidTr="008578FB">
        <w:tc>
          <w:tcPr>
            <w:tcW w:w="1562" w:type="dxa"/>
          </w:tcPr>
          <w:p w:rsidR="00703C32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F45079"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ประเมิน</w:t>
            </w:r>
            <w:r w:rsidRPr="00F45079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ตามแบบวัด </w:t>
            </w:r>
            <w:r w:rsidRPr="00F45079">
              <w:rPr>
                <w:rFonts w:ascii="TH SarabunIT๙" w:hAnsi="TH SarabunIT๙" w:cs="TH SarabunIT๙"/>
                <w:color w:val="000000" w:themeColor="text1"/>
              </w:rPr>
              <w:t>IIT</w:t>
            </w:r>
          </w:p>
          <w:p w:rsidR="00703C32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12CD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ตัวชี้วัดที่ 4 </w:t>
            </w:r>
          </w:p>
          <w:p w:rsidR="00703C32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12CD6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การใช้ทรัพย์สินของราชการ </w:t>
            </w:r>
          </w:p>
          <w:p w:rsidR="00703C32" w:rsidRPr="002667F3" w:rsidRDefault="00703C32" w:rsidP="00381143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216" w:type="dxa"/>
          </w:tcPr>
          <w:p w:rsidR="00703C32" w:rsidRPr="00432864" w:rsidRDefault="00703C32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432864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Pr="00432864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หน่วยงานควรระบุขั้นตอนและแนวทางในการขอยืมทรัพย์สินของทางราชการตามประเภทงานด้านต่าง ๆ ไว้อย่างชัดเจนในคู่มือมาตรฐานการปฏิบัติงาน </w:t>
            </w:r>
          </w:p>
          <w:p w:rsidR="00703C32" w:rsidRPr="00432864" w:rsidRDefault="00703C32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432864">
              <w:rPr>
                <w:rFonts w:ascii="TH SarabunIT๙" w:hAnsi="TH SarabunIT๙" w:cs="TH SarabunIT๙" w:hint="cs"/>
                <w:color w:val="000000" w:themeColor="text1"/>
                <w:cs/>
              </w:rPr>
              <w:t>2.</w:t>
            </w:r>
            <w:r w:rsidRPr="00432864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ประชาสัมพันธ์คู่มือ หรือแนวทางดังกล่าวให้บุคลากรถือปฏิบัติอย่างเคร่งครัดและกำชับให้ผู้บุคลากรภายในหน่วยงานมีการขออนุญาตในการยืมทรัพย์สินอย่างถูกต้อง</w:t>
            </w:r>
          </w:p>
          <w:p w:rsidR="00703C32" w:rsidRPr="00432864" w:rsidRDefault="00703C32" w:rsidP="00AD426B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432864">
              <w:rPr>
                <w:rFonts w:ascii="TH SarabunIT๙" w:hAnsi="TH SarabunIT๙" w:cs="TH SarabunIT๙" w:hint="cs"/>
                <w:color w:val="000000" w:themeColor="text1"/>
                <w:cs/>
              </w:rPr>
              <w:t>3. เผยแพร่คู่มือ โดยใช้ช่องทา</w:t>
            </w:r>
            <w:r w:rsidR="00AD426B" w:rsidRPr="00432864">
              <w:rPr>
                <w:rFonts w:ascii="TH SarabunIT๙" w:hAnsi="TH SarabunIT๙" w:cs="TH SarabunIT๙" w:hint="cs"/>
                <w:color w:val="000000" w:themeColor="text1"/>
                <w:cs/>
              </w:rPr>
              <w:t>ง</w:t>
            </w:r>
            <w:r w:rsidRPr="00432864">
              <w:rPr>
                <w:rFonts w:ascii="TH SarabunIT๙" w:hAnsi="TH SarabunIT๙" w:cs="TH SarabunIT๙" w:hint="cs"/>
                <w:color w:val="000000" w:themeColor="text1"/>
                <w:cs/>
              </w:rPr>
              <w:t>ประชาสัมพันธ์อย่างทั่วถึง</w:t>
            </w:r>
          </w:p>
          <w:p w:rsidR="00703C32" w:rsidRPr="00432864" w:rsidRDefault="00703C32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96" w:type="dxa"/>
          </w:tcPr>
          <w:p w:rsidR="00703C32" w:rsidRPr="008578FB" w:rsidRDefault="00703C32" w:rsidP="00703C3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578FB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ทุกกอง</w:t>
            </w:r>
            <w:r w:rsid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/</w:t>
            </w:r>
            <w:r w:rsidRPr="008578FB">
              <w:rPr>
                <w:rFonts w:ascii="TH SarabunIT๙" w:hAnsi="TH SarabunIT๙" w:cs="TH SarabunIT๙" w:hint="cs"/>
                <w:color w:val="000000" w:themeColor="text1"/>
                <w:cs/>
              </w:rPr>
              <w:t>งาน</w:t>
            </w:r>
          </w:p>
        </w:tc>
        <w:tc>
          <w:tcPr>
            <w:tcW w:w="2401" w:type="dxa"/>
          </w:tcPr>
          <w:p w:rsidR="00703C32" w:rsidRPr="00D779D1" w:rsidRDefault="001372E2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ตุลาคม 2565 - มีนาคม 2566</w:t>
            </w:r>
          </w:p>
        </w:tc>
        <w:tc>
          <w:tcPr>
            <w:tcW w:w="2553" w:type="dxa"/>
          </w:tcPr>
          <w:p w:rsidR="00703C32" w:rsidRPr="00432864" w:rsidRDefault="00432864" w:rsidP="003B6558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 </w:t>
            </w:r>
            <w:r w:rsidR="00196D4A" w:rsidRPr="00432864">
              <w:rPr>
                <w:rFonts w:ascii="TH SarabunIT๙" w:hAnsi="TH SarabunIT๙" w:cs="TH SarabunIT๙"/>
                <w:cs/>
              </w:rPr>
              <w:t>ดำเนินการตามแนวทางปฏิบัติระเบียบของการใช้ทรัพย์สินของราชการและการยืมทรัพย์สินของทางราชการ มีทะเบียนการเบิกทรัพย์สิน/การยืมทรัพย์สินของราชการ ซึ่งสามารถตรวจสอบได้</w:t>
            </w:r>
          </w:p>
          <w:p w:rsidR="005166B3" w:rsidRPr="00432864" w:rsidRDefault="00432864" w:rsidP="003B6558">
            <w:pPr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hint="cs"/>
                <w:cs/>
              </w:rPr>
              <w:t xml:space="preserve">- </w:t>
            </w:r>
            <w:r w:rsidRPr="00FD14E7">
              <w:rPr>
                <w:rFonts w:hint="cs"/>
                <w:cs/>
              </w:rPr>
              <w:t>ประชาสัมพันธ์แนวทางการปฏิบัติ/ระเบียบการใช้ทรัพย์สินของราชการ หรือการยืมทรัพย์สินของราชการ ให้บุคลากรและประชาชนทราบ</w:t>
            </w:r>
          </w:p>
          <w:p w:rsidR="005166B3" w:rsidRPr="00432864" w:rsidRDefault="005166B3" w:rsidP="003B655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703C32" w:rsidRPr="002667F3" w:rsidTr="008578FB">
        <w:tc>
          <w:tcPr>
            <w:tcW w:w="1562" w:type="dxa"/>
          </w:tcPr>
          <w:p w:rsidR="00703C32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การประเมินตามแบบวัด </w:t>
            </w:r>
            <w:r w:rsidRPr="000B4675">
              <w:rPr>
                <w:rFonts w:ascii="TH SarabunIT๙" w:hAnsi="TH SarabunIT๙" w:cs="TH SarabunIT๙"/>
                <w:color w:val="000000" w:themeColor="text1"/>
              </w:rPr>
              <w:t>OIT</w:t>
            </w:r>
          </w:p>
          <w:p w:rsidR="00703C32" w:rsidRPr="000B4675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(</w:t>
            </w: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>การเปิดเผยข้อมูลสาธารณะ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)</w:t>
            </w:r>
          </w:p>
          <w:p w:rsidR="00703C32" w:rsidRPr="000B4675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ตัวชี้วัดที่ </w:t>
            </w:r>
            <w:r w:rsidRPr="000B4675">
              <w:rPr>
                <w:rFonts w:ascii="TH SarabunIT๙" w:hAnsi="TH SarabunIT๙" w:cs="TH SarabunIT๙"/>
                <w:color w:val="000000" w:themeColor="text1"/>
              </w:rPr>
              <w:t>9</w:t>
            </w: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การเปิดเผยข้อมูล</w:t>
            </w:r>
          </w:p>
          <w:p w:rsidR="00703C32" w:rsidRDefault="00703C32" w:rsidP="00381143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- </w:t>
            </w: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>การบริหา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รและ</w:t>
            </w: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>พัฒนาทรัพยากรบุคคล</w:t>
            </w:r>
          </w:p>
          <w:p w:rsidR="00703C32" w:rsidRDefault="00703C32" w:rsidP="00381143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216" w:type="dxa"/>
          </w:tcPr>
          <w:p w:rsidR="00703C32" w:rsidRPr="008578FB" w:rsidRDefault="00703C32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8578FB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- </w:t>
            </w:r>
            <w:r w:rsidRPr="008578FB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หน่วยงานจะต้องมีการ</w:t>
            </w:r>
            <w:r w:rsidRPr="008578FB">
              <w:rPr>
                <w:rFonts w:ascii="TH SarabunIT๙" w:hAnsi="TH SarabunIT๙" w:cs="TH SarabunIT๙" w:hint="cs"/>
                <w:color w:val="000000" w:themeColor="text1"/>
                <w:cs/>
              </w:rPr>
              <w:t>ระบุ ปัญหา อุปสรรค และข้อเสนอแนะ ของการรายงานผลการบริหารและพัฒนาทรัพยากรบุคคลประจำปี</w:t>
            </w:r>
          </w:p>
          <w:p w:rsidR="00703C32" w:rsidRPr="008578FB" w:rsidRDefault="00703C32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96" w:type="dxa"/>
          </w:tcPr>
          <w:p w:rsidR="00703C32" w:rsidRPr="008578FB" w:rsidRDefault="00432864" w:rsidP="00432864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578FB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ฝ่ายอำนวยการ สำนักปลัดเทศบาล</w:t>
            </w:r>
          </w:p>
        </w:tc>
        <w:tc>
          <w:tcPr>
            <w:tcW w:w="2401" w:type="dxa"/>
          </w:tcPr>
          <w:p w:rsidR="00703C32" w:rsidRDefault="0004271D" w:rsidP="0038114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ตุลาคม 2565 -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2566</w:t>
            </w:r>
          </w:p>
        </w:tc>
        <w:tc>
          <w:tcPr>
            <w:tcW w:w="2553" w:type="dxa"/>
          </w:tcPr>
          <w:p w:rsidR="00703C32" w:rsidRPr="00C57450" w:rsidRDefault="00181346" w:rsidP="00381143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- จะต้องมีการระบุปัญหา อุปสรรคและข้อเสนอแนะ</w:t>
            </w:r>
            <w:r w:rsidR="00B44113"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ใน</w:t>
            </w: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รายงานผลการบริหารและพัฒนาทรัพยากรบุคคลประจำปี</w:t>
            </w:r>
          </w:p>
        </w:tc>
      </w:tr>
      <w:bookmarkEnd w:id="0"/>
      <w:tr w:rsidR="008133B7" w:rsidRPr="002667F3" w:rsidTr="008578FB">
        <w:tc>
          <w:tcPr>
            <w:tcW w:w="1562" w:type="dxa"/>
          </w:tcPr>
          <w:p w:rsidR="008133B7" w:rsidRDefault="008133B7" w:rsidP="00C768C7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การประเมินตามแบบวัด </w:t>
            </w:r>
            <w:r w:rsidRPr="000B4675">
              <w:rPr>
                <w:rFonts w:ascii="TH SarabunIT๙" w:hAnsi="TH SarabunIT๙" w:cs="TH SarabunIT๙"/>
                <w:color w:val="000000" w:themeColor="text1"/>
              </w:rPr>
              <w:t>OIT</w:t>
            </w:r>
          </w:p>
          <w:p w:rsidR="008133B7" w:rsidRPr="000B4675" w:rsidRDefault="00C768C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- </w:t>
            </w:r>
            <w:bookmarkStart w:id="1" w:name="_GoBack"/>
            <w:bookmarkEnd w:id="1"/>
            <w:r w:rsidR="008133B7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การมีส่วนร่วมของผู้บริหาร</w:t>
            </w:r>
          </w:p>
          <w:p w:rsidR="008133B7" w:rsidRDefault="00C768C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 xml:space="preserve">- </w:t>
            </w:r>
            <w:r w:rsidR="008133B7" w:rsidRPr="000B4675">
              <w:rPr>
                <w:rFonts w:ascii="TH SarabunIT๙" w:hAnsi="TH SarabunIT๙" w:cs="TH SarabunIT๙"/>
                <w:color w:val="000000" w:themeColor="text1"/>
                <w:cs/>
              </w:rPr>
              <w:t>การ</w:t>
            </w:r>
            <w:r w:rsidR="008133B7">
              <w:rPr>
                <w:rFonts w:ascii="TH SarabunIT๙" w:hAnsi="TH SarabunIT๙" w:cs="TH SarabunIT๙" w:hint="cs"/>
                <w:color w:val="000000" w:themeColor="text1"/>
                <w:cs/>
              </w:rPr>
              <w:t>ประเมินความเสี่ยงการทุจริตประจำปี</w:t>
            </w:r>
          </w:p>
          <w:p w:rsidR="00C768C7" w:rsidRDefault="00C768C7" w:rsidP="00C57450">
            <w:pPr>
              <w:jc w:val="center"/>
              <w:rPr>
                <w:rFonts w:ascii="TH SarabunIT๙" w:hAnsi="TH SarabunIT๙" w:cs="TH SarabunIT๙" w:hint="cs"/>
                <w:color w:val="000000" w:themeColor="text1"/>
              </w:rPr>
            </w:pPr>
          </w:p>
          <w:p w:rsidR="008133B7" w:rsidRDefault="00C768C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-</w:t>
            </w:r>
            <w:r w:rsidR="008133B7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การดำเนินการเพื่อจัดการความเสี่ยง</w:t>
            </w:r>
          </w:p>
          <w:p w:rsidR="008133B7" w:rsidRPr="005A3923" w:rsidRDefault="008133B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การทุจริต</w:t>
            </w:r>
          </w:p>
        </w:tc>
        <w:tc>
          <w:tcPr>
            <w:tcW w:w="3216" w:type="dxa"/>
          </w:tcPr>
          <w:p w:rsidR="008133B7" w:rsidRPr="00C57450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1</w:t>
            </w:r>
            <w:r w:rsidRPr="00C57450">
              <w:rPr>
                <w:rFonts w:ascii="TH SarabunIT๙" w:hAnsi="TH SarabunIT๙" w:cs="TH SarabunIT๙"/>
                <w:color w:val="000000" w:themeColor="text1"/>
              </w:rPr>
              <w:t xml:space="preserve">. </w:t>
            </w: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ควรแสดงการดำเนินการ/กิจกรรมการมีส่วนร่วมของผู้บริหารสูงสุดที่แสดงถึงการให้ความสำคัญกับการปรับปรุง พัฒนา และส่งเสริมหน่วยงานด้านคุณธรรม/โปร่งใส ไม่สมควรระบุแต่ประกาศฯ</w:t>
            </w:r>
          </w:p>
          <w:p w:rsidR="008133B7" w:rsidRPr="00C57450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2.หน่วยงานควรแสดงผลการ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      </w:r>
          </w:p>
          <w:p w:rsidR="008133B7" w:rsidRPr="00C57450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3.หน่วยงานต้องแสดงถึงกิจกรรม/การดำเนินการที่สอดคล้องกับมาตรการหรือการดำเนินการเพื่อบริหารจัดการความเสี่ยงตามข้อ 36</w:t>
            </w:r>
          </w:p>
          <w:p w:rsidR="008133B7" w:rsidRPr="00C57450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96" w:type="dxa"/>
          </w:tcPr>
          <w:p w:rsidR="008133B7" w:rsidRPr="008133B7" w:rsidRDefault="008133B7" w:rsidP="008133B7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133B7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ทุกกอง</w:t>
            </w:r>
            <w:r w:rsidR="009F13CF">
              <w:rPr>
                <w:rFonts w:ascii="TH SarabunIT๙" w:hAnsi="TH SarabunIT๙" w:cs="TH SarabunIT๙" w:hint="cs"/>
                <w:color w:val="000000" w:themeColor="text1"/>
                <w:cs/>
              </w:rPr>
              <w:t>/</w:t>
            </w:r>
            <w:r w:rsidRPr="008133B7">
              <w:rPr>
                <w:rFonts w:ascii="TH SarabunIT๙" w:hAnsi="TH SarabunIT๙" w:cs="TH SarabunIT๙" w:hint="cs"/>
                <w:color w:val="000000" w:themeColor="text1"/>
                <w:cs/>
              </w:rPr>
              <w:t>งาน</w:t>
            </w:r>
          </w:p>
        </w:tc>
        <w:tc>
          <w:tcPr>
            <w:tcW w:w="2401" w:type="dxa"/>
          </w:tcPr>
          <w:p w:rsidR="008133B7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ตุลาคม 2565 - กันยายน 2566</w:t>
            </w:r>
          </w:p>
        </w:tc>
        <w:tc>
          <w:tcPr>
            <w:tcW w:w="2553" w:type="dxa"/>
          </w:tcPr>
          <w:p w:rsidR="008133B7" w:rsidRPr="00C57450" w:rsidRDefault="009F13CF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1. </w:t>
            </w:r>
            <w:r w:rsidR="001A115C"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ดำเนินกิจกรรม</w:t>
            </w: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การมีส่วนร่วมของผู้บริหารสูงสุดที่แสดงถึงการให้ความสำคัญกับการปรับปรุง พัฒนา และส่งเสริมคุณธรรมความโปร่งใสในการดำเนินงานของเทศบาลตำบลบางปลา</w:t>
            </w:r>
          </w:p>
          <w:p w:rsidR="009F13CF" w:rsidRPr="00C57450" w:rsidRDefault="009F13CF" w:rsidP="008133B7">
            <w:pPr>
              <w:jc w:val="thaiDistribute"/>
              <w:rPr>
                <w:rFonts w:ascii="TH SarabunIT๙" w:hAnsi="TH SarabunIT๙" w:cs="TH SarabunIT๙" w:hint="cs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lastRenderedPageBreak/>
              <w:t>2.</w:t>
            </w:r>
            <w:r w:rsidR="00522E93"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ต้องดำเนินการประเมินความเสี่ยงของการดำเนินงาน/ปฏิบัติหน้าที่ที่อาจก่อให้เกิดการทุจริตและประพฤติมิชอบของเทศบาลตำบลบางปลา และรายงานผลให้ผู้บริหารทราบ</w:t>
            </w:r>
          </w:p>
        </w:tc>
      </w:tr>
      <w:tr w:rsidR="008133B7" w:rsidRPr="00D779D1" w:rsidTr="008578FB">
        <w:tc>
          <w:tcPr>
            <w:tcW w:w="1562" w:type="dxa"/>
          </w:tcPr>
          <w:p w:rsidR="008133B7" w:rsidRDefault="008133B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การประเมินตามแบบวัด </w:t>
            </w:r>
            <w:r w:rsidRPr="000B4675">
              <w:rPr>
                <w:rFonts w:ascii="TH SarabunIT๙" w:hAnsi="TH SarabunIT๙" w:cs="TH SarabunIT๙"/>
                <w:color w:val="000000" w:themeColor="text1"/>
              </w:rPr>
              <w:t>OIT</w:t>
            </w:r>
          </w:p>
          <w:p w:rsidR="008133B7" w:rsidRPr="000B4675" w:rsidRDefault="008133B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0B4675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ตัวชี้วัดที่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10.1</w:t>
            </w:r>
          </w:p>
          <w:p w:rsidR="008133B7" w:rsidRPr="005A3923" w:rsidRDefault="008133B7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>การเสริมสร้างวัฒนธรรมองค์กรตามมาตรฐานทางจริยธรรม</w:t>
            </w:r>
          </w:p>
        </w:tc>
        <w:tc>
          <w:tcPr>
            <w:tcW w:w="3216" w:type="dxa"/>
          </w:tcPr>
          <w:p w:rsidR="008133B7" w:rsidRPr="00C57450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หน่วยงานควรแสดงถึงกิจกรรมการเสริมสร้างวัฒนธรรมองค์กรให้เจ้าหน้าที่ของหน่วยงานมีทัศนคติ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 มีจิตสำนึกที่ดีรับผิดชอบต่อหน้าที่ ตามมาตรฐานทางจริยธรรมของเจ้าหน้าที่ของรัฐ           ซึ่งเป็นการดำเนินการในปีงบประมาณปัจจุบัน</w:t>
            </w:r>
          </w:p>
          <w:p w:rsidR="008133B7" w:rsidRPr="00C57450" w:rsidRDefault="008133B7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596" w:type="dxa"/>
          </w:tcPr>
          <w:p w:rsidR="008133B7" w:rsidRPr="00C57450" w:rsidRDefault="00C57450" w:rsidP="00C57450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C57450">
              <w:rPr>
                <w:rFonts w:ascii="TH SarabunIT๙" w:hAnsi="TH SarabunIT๙" w:cs="TH SarabunIT๙" w:hint="cs"/>
                <w:color w:val="000000" w:themeColor="text1"/>
                <w:cs/>
              </w:rPr>
              <w:t>ทุกกอง/งาน</w:t>
            </w:r>
          </w:p>
        </w:tc>
        <w:tc>
          <w:tcPr>
            <w:tcW w:w="2401" w:type="dxa"/>
          </w:tcPr>
          <w:p w:rsidR="008133B7" w:rsidRPr="00D779D1" w:rsidRDefault="00C57450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ตุลาคม 2565 - กันยายน 2566</w:t>
            </w:r>
          </w:p>
        </w:tc>
        <w:tc>
          <w:tcPr>
            <w:tcW w:w="2553" w:type="dxa"/>
          </w:tcPr>
          <w:p w:rsidR="008133B7" w:rsidRPr="009D1176" w:rsidRDefault="009D1176" w:rsidP="008133B7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- </w:t>
            </w:r>
            <w:r w:rsidR="00D34891" w:rsidRPr="009D1176">
              <w:rPr>
                <w:rFonts w:ascii="TH SarabunIT๙" w:hAnsi="TH SarabunIT๙" w:cs="TH SarabunIT๙" w:hint="cs"/>
                <w:color w:val="000000" w:themeColor="text1"/>
                <w:cs/>
              </w:rPr>
              <w:t>ดำเนินการ</w:t>
            </w:r>
            <w:r w:rsidRPr="009D1176">
              <w:rPr>
                <w:rFonts w:ascii="TH SarabunIT๙" w:hAnsi="TH SarabunIT๙" w:cs="TH SarabunIT๙" w:hint="cs"/>
                <w:color w:val="000000" w:themeColor="text1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</w:t>
            </w:r>
            <w:r w:rsidRPr="009D1176">
              <w:rPr>
                <w:rFonts w:ascii="TH SarabunIT๙" w:hAnsi="TH SarabunIT๙" w:cs="TH SarabunIT๙" w:hint="cs"/>
                <w:color w:val="000000" w:themeColor="text1"/>
                <w:cs/>
              </w:rPr>
              <w:t>เพื่อ</w:t>
            </w:r>
            <w:r w:rsidR="00D34891" w:rsidRPr="009D117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เสริมสร้างวัฒนธรรมองค์กรให้เจ้าหน้าที่ของหน่วยงานมีทัศนคติ ค่านิยมในการปฏิบัติงานอย่างซื่อสัตย์สุจริต มีจิตสำนึกที่ดีรับผิดชอบต่อหน้าที่ 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            </w:t>
            </w:r>
            <w:r w:rsidR="00D34891" w:rsidRPr="009D117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ตามมาตรฐานทางจริยธรรมของเจ้าหน้าที่ของรัฐ           </w:t>
            </w:r>
          </w:p>
        </w:tc>
      </w:tr>
    </w:tbl>
    <w:p w:rsidR="00C676EC" w:rsidRDefault="00C676EC" w:rsidP="00C676EC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E5EB8" w:rsidRDefault="002E5EB8"/>
    <w:p w:rsidR="001E69A0" w:rsidRDefault="001E69A0"/>
    <w:p w:rsidR="001E69A0" w:rsidRDefault="001E69A0"/>
    <w:p w:rsidR="001E69A0" w:rsidRDefault="001E69A0"/>
    <w:p w:rsidR="001E69A0" w:rsidRDefault="001E69A0"/>
    <w:p w:rsidR="001E69A0" w:rsidRDefault="001E69A0"/>
    <w:p w:rsidR="001E69A0" w:rsidRDefault="001E69A0"/>
    <w:p w:rsidR="001E69A0" w:rsidRPr="001E69A0" w:rsidRDefault="001E69A0"/>
    <w:sectPr w:rsidR="001E69A0" w:rsidRPr="001E69A0" w:rsidSect="00703C32">
      <w:pgSz w:w="11906" w:h="16838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EC"/>
    <w:rsid w:val="0004271D"/>
    <w:rsid w:val="001372E2"/>
    <w:rsid w:val="00181346"/>
    <w:rsid w:val="00196D4A"/>
    <w:rsid w:val="001A115C"/>
    <w:rsid w:val="001E69A0"/>
    <w:rsid w:val="002E5EB8"/>
    <w:rsid w:val="00370C83"/>
    <w:rsid w:val="003B6558"/>
    <w:rsid w:val="003F09A8"/>
    <w:rsid w:val="00432864"/>
    <w:rsid w:val="005166B3"/>
    <w:rsid w:val="00522E93"/>
    <w:rsid w:val="005C39EC"/>
    <w:rsid w:val="0065058A"/>
    <w:rsid w:val="00703C32"/>
    <w:rsid w:val="008133B7"/>
    <w:rsid w:val="008578FB"/>
    <w:rsid w:val="00892756"/>
    <w:rsid w:val="009D1176"/>
    <w:rsid w:val="009F13CF"/>
    <w:rsid w:val="00AD426B"/>
    <w:rsid w:val="00B02711"/>
    <w:rsid w:val="00B44113"/>
    <w:rsid w:val="00BA7B11"/>
    <w:rsid w:val="00C05911"/>
    <w:rsid w:val="00C57450"/>
    <w:rsid w:val="00C676EC"/>
    <w:rsid w:val="00C768C7"/>
    <w:rsid w:val="00D34891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D028"/>
  <w15:chartTrackingRefBased/>
  <w15:docId w15:val="{F0BFABB3-0CA0-4044-AEA8-C9B3FEC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6EC"/>
    <w:pPr>
      <w:spacing w:after="0" w:line="240" w:lineRule="auto"/>
    </w:pPr>
    <w:rPr>
      <w:rFonts w:ascii="Times New Roman" w:eastAsia="Cordia New" w:hAnsi="Times New Roman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C6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3C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16</cp:revision>
  <dcterms:created xsi:type="dcterms:W3CDTF">2022-11-29T07:41:00Z</dcterms:created>
  <dcterms:modified xsi:type="dcterms:W3CDTF">2023-02-27T08:29:00Z</dcterms:modified>
</cp:coreProperties>
</file>